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Algemene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voorwaarden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reglement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Oliebollenloop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Hasselt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992A1E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202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3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402B" w:rsidRDefault="00C1402B" w:rsidP="00C1402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Algemene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voorwaarden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individuele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2023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Reglement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individuele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2023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  <w:bookmarkStart w:id="0" w:name="_GoBack"/>
      <w:bookmarkEnd w:id="0"/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1.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Algemene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voorwaarden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individuele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deelnemers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2023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1: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Definities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1.1.  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algemene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voorwaarden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verstaan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onder: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Evenement: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IJsclub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spellingerror"/>
          <w:rFonts w:ascii="Arial" w:hAnsi="Arial" w:cs="Arial"/>
          <w:color w:val="333333"/>
          <w:sz w:val="22"/>
          <w:szCs w:val="22"/>
        </w:rPr>
        <w:t>Zwartewater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Hasselt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enig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jaar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organiseren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hardloopevenement: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Oliebollenloop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Hasselt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Deelnemer: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natuurlijke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persoon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zich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toegelaten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wijze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heeft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ingeschreven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Overeenkomst: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overeenkomst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strekkend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Organisator: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rechtspersoon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(in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Stichting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IJsclub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 </w:t>
      </w:r>
      <w:r>
        <w:rPr>
          <w:rStyle w:val="spellingerror"/>
          <w:rFonts w:ascii="Arial" w:hAnsi="Arial" w:cs="Arial"/>
          <w:color w:val="333333"/>
          <w:sz w:val="22"/>
          <w:szCs w:val="22"/>
        </w:rPr>
        <w:t>Zwartewater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Hasselt)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waarmee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overeenkomst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aangegaan.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1.2.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algemene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voorwaarden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toepassing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elke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overeenkomst.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2: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Deelname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2.1.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waarop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gehouden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tenminste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vastgestelde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minimumleeftijd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(bij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6D0E33">
        <w:rPr>
          <w:rStyle w:val="normaltextrun"/>
          <w:rFonts w:ascii="Arial" w:hAnsi="Arial" w:cs="Arial"/>
          <w:color w:val="333333"/>
          <w:sz w:val="22"/>
          <w:szCs w:val="22"/>
        </w:rPr>
        <w:t>4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contextualspellingandgrammarerror"/>
          <w:rFonts w:ascii="Arial" w:hAnsi="Arial" w:cs="Arial"/>
          <w:color w:val="333333"/>
          <w:sz w:val="22"/>
          <w:szCs w:val="22"/>
        </w:rPr>
        <w:t>EM</w:t>
      </w:r>
      <w:r w:rsidR="000834C6">
        <w:rPr>
          <w:rStyle w:val="contextualspellingandgrammarerror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contextualspellingandgrammarerror"/>
          <w:rFonts w:ascii="Arial" w:hAnsi="Arial" w:cs="Arial"/>
          <w:color w:val="333333"/>
          <w:sz w:val="22"/>
          <w:szCs w:val="22"/>
        </w:rPr>
        <w:t>run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6D0E33" w:rsidRPr="006D0E33"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6D0E33">
        <w:rPr>
          <w:rStyle w:val="normaltextrun"/>
          <w:rFonts w:ascii="Arial" w:hAnsi="Arial" w:cs="Arial"/>
          <w:color w:val="333333"/>
          <w:sz w:val="22"/>
          <w:szCs w:val="22"/>
        </w:rPr>
        <w:t>bij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6D0E33"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6D0E33">
        <w:rPr>
          <w:rStyle w:val="normaltextrun"/>
          <w:rFonts w:ascii="Arial" w:hAnsi="Arial" w:cs="Arial"/>
          <w:color w:val="333333"/>
          <w:sz w:val="22"/>
          <w:szCs w:val="22"/>
        </w:rPr>
        <w:t>8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EM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run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dit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13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jaar)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hebben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bereikt.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2.2.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mag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slechts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deelnemen,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indien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hij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a)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online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inschrijfformulier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volledig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naar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waarheid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heeft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ingevuld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inschrijfgeld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volledig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voldaan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indien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akkoord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gegaan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algemene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voorwaarden.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betaling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geschiedt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direct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inschrijving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via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color w:val="333333"/>
          <w:sz w:val="22"/>
          <w:szCs w:val="22"/>
        </w:rPr>
        <w:t>iDEAL</w:t>
      </w:r>
      <w:proofErr w:type="spellEnd"/>
      <w:r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b)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na-inschrijfformulier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aanvang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heeft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ingevuld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inschrijfgeld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voldaan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via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contante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betaling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akkoord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gegaan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algemene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voorwaarden.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  <w:r w:rsidR="003A6654">
        <w:rPr>
          <w:rStyle w:val="eop"/>
          <w:rFonts w:ascii="Arial" w:hAnsi="Arial" w:cs="Arial"/>
          <w:sz w:val="22"/>
          <w:szCs w:val="22"/>
        </w:rPr>
        <w:t>Dit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  <w:r w:rsidR="003A6654">
        <w:rPr>
          <w:rStyle w:val="eop"/>
          <w:rFonts w:ascii="Arial" w:hAnsi="Arial" w:cs="Arial"/>
          <w:sz w:val="22"/>
          <w:szCs w:val="22"/>
        </w:rPr>
        <w:t>is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  <w:r w:rsidR="003A6654">
        <w:rPr>
          <w:rStyle w:val="eop"/>
          <w:rFonts w:ascii="Arial" w:hAnsi="Arial" w:cs="Arial"/>
          <w:sz w:val="22"/>
          <w:szCs w:val="22"/>
        </w:rPr>
        <w:t>allen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  <w:r w:rsidR="003A6654">
        <w:rPr>
          <w:rStyle w:val="eop"/>
          <w:rFonts w:ascii="Arial" w:hAnsi="Arial" w:cs="Arial"/>
          <w:sz w:val="22"/>
          <w:szCs w:val="22"/>
        </w:rPr>
        <w:t>van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  <w:r w:rsidR="003A6654">
        <w:rPr>
          <w:rStyle w:val="eop"/>
          <w:rFonts w:ascii="Arial" w:hAnsi="Arial" w:cs="Arial"/>
          <w:sz w:val="22"/>
          <w:szCs w:val="22"/>
        </w:rPr>
        <w:t>toepassing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  <w:r w:rsidR="003A6654">
        <w:rPr>
          <w:rStyle w:val="eop"/>
          <w:rFonts w:ascii="Arial" w:hAnsi="Arial" w:cs="Arial"/>
          <w:sz w:val="22"/>
          <w:szCs w:val="22"/>
        </w:rPr>
        <w:t>bij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  <w:r w:rsidR="003A6654">
        <w:rPr>
          <w:rStyle w:val="eop"/>
          <w:rFonts w:ascii="Arial" w:hAnsi="Arial" w:cs="Arial"/>
          <w:sz w:val="22"/>
          <w:szCs w:val="22"/>
        </w:rPr>
        <w:t>de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3A6654">
        <w:rPr>
          <w:rStyle w:val="eop"/>
          <w:rFonts w:ascii="Arial" w:hAnsi="Arial" w:cs="Arial"/>
          <w:sz w:val="22"/>
          <w:szCs w:val="22"/>
        </w:rPr>
        <w:t>kids</w:t>
      </w:r>
      <w:proofErr w:type="spellEnd"/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  <w:r w:rsidR="003A6654">
        <w:rPr>
          <w:rStyle w:val="eop"/>
          <w:rFonts w:ascii="Arial" w:hAnsi="Arial" w:cs="Arial"/>
          <w:sz w:val="22"/>
          <w:szCs w:val="22"/>
        </w:rPr>
        <w:t>runs.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2.3.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Doorverkoop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overdracht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startbewijs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mogelijk.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2.4.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Indien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verhinderd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nemen,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betaalde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inschrijfgeld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gerestitueerd.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Ook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andere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betalingen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grond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overeenkomst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gerestitueerd.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2.5.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grond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overmacht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laat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tijdstip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besluiten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doorgang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laten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vinden.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afgelasting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overmacht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zal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nieuwe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datum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vastgesteld;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eerstvolgende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editie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vindt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jaar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later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plaats.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geval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zal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restitutie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inschrijfgelden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plaatsvinden.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2.6.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aansprakelijk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gemaakte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kosten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wanneer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gevolge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overmacht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afgelast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3: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Aansprakelijkheid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3.1.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geschiedt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eigen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risico.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aansprakelijk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enige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hoe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ook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genaamd,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lijden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gevolg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tenzij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directe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gevolg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rekenen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opzet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grove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schuld.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uitsluiting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aansprakelijkheid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geldt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ook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ernstige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schadesoorten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zoals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alle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mogelijke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schadesoorten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gevolge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letsel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overlijden.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3.2.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Indien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ondanks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bepaalde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eerste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lid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aansprakelijkheid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aangenomen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blijft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verplichting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vergoeding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beperkt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hoogste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bedrag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verzekeraar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zake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uitkeert.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lastRenderedPageBreak/>
        <w:t>3.3.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afdoende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verzekerd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risico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nabestaande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lijden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gevolge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overlijden,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letsel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ziekte,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veroorzaakt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3.4.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verklaart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zich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bekend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feit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goede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gezondheid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zowel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psychische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fysieke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vereist,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verklaart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voldoet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zich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training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anderszins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voldoende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heeft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voorbereid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adviseert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uitdrukkelijk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dringend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zich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verband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sportmedisch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laten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keuren.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3.5.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vrijwaart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aansprakelijkheid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mochten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lijden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gevolg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rekenen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handelen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nalaten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betrekking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afdoende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verzekerd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risico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aansprakelijkheid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bedoelde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3.6.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vrijwaart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aansprakelijkheid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lijden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gevolg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tenzij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directe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gevolg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rekenen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opzet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grove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schuld.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4: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Portretrecht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4.1.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verleent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voorbaat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toestemming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openbaarmaking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tijdens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rond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gemaakte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foto's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beeldmateriaal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dergelijke,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waarop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zichtbaar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4.2.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Wenst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bepaalde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foto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verwijderd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hierover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contact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nemen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organisatie.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5: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Persoonsgegevens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5.1.  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verstrekte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persoonsgegevens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opgenomen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bestand.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verleent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toestemming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gebruik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persoonsgegevens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verzenden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informatie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verstrekken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persoonsgegevens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behoeve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verzenden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informatie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5.2.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persoonsgegevens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zijn: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a.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inschrijving:</w:t>
      </w:r>
      <w:r w:rsidR="000834C6">
        <w:rPr>
          <w:rStyle w:val="scxw15976561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Naam,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Adres,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Postcode,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Woonplaats,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Nationaliteit,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Telefoonnummer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(indien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ingevuld),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Geslacht,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Geboortedatum,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Emailadres,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Bankrekeningnummer,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Tenaamstelling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bankrekening,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Startnummer,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Gekozen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Afstand,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Categorie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Betaald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Bedrag,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b.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Na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afloop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evenement:</w:t>
      </w:r>
      <w:r w:rsidR="000834C6">
        <w:rPr>
          <w:rStyle w:val="scxw15976561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Openbaarmaking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daadwerkelijk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afstand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Oliebollenloop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Hasselt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heeft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contextualspellingandgrammarerror"/>
          <w:rFonts w:ascii="Arial" w:hAnsi="Arial" w:cs="Arial"/>
          <w:color w:val="333333"/>
          <w:sz w:val="22"/>
          <w:szCs w:val="22"/>
        </w:rPr>
        <w:t>gelopen,  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gelopen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tijd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gekozen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afstand,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foto’s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video’s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waarop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eventueel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voorkomen.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5.3.  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genoemde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verklaart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akkoord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 gaan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vastleggen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onder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punt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5.2.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genoemde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gegevens.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hierop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geattendeerd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tijdens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invullen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inschrijfformulier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afstanden.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5.4.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persoonsgegevens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opgeslagen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databanken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firma </w:t>
      </w:r>
      <w:hyperlink r:id="rId6" w:tgtFrame="_blank" w:history="1">
        <w:r>
          <w:rPr>
            <w:rStyle w:val="normaltextrun"/>
            <w:rFonts w:ascii="Arial" w:hAnsi="Arial" w:cs="Arial"/>
            <w:color w:val="333333"/>
            <w:sz w:val="22"/>
            <w:szCs w:val="22"/>
            <w:u w:val="single"/>
          </w:rPr>
          <w:t>Inschrijven.nl</w:t>
        </w:r>
      </w:hyperlink>
      <w:r>
        <w:rPr>
          <w:rStyle w:val="normaltextrun"/>
          <w:rFonts w:ascii="Arial" w:hAnsi="Arial" w:cs="Arial"/>
          <w:color w:val="333333"/>
          <w:sz w:val="22"/>
          <w:szCs w:val="22"/>
        </w:rPr>
        <w:t>. 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firma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heeft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Stichting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IJsclub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spellingerror"/>
          <w:rFonts w:ascii="Arial" w:hAnsi="Arial" w:cs="Arial"/>
          <w:color w:val="333333"/>
          <w:sz w:val="22"/>
          <w:szCs w:val="22"/>
        </w:rPr>
        <w:t>Zwartewater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verwerkers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overeenkomst,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zoals bedoeld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AVG,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gesloten.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5.5.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Indien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eist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haar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gegevens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systeem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verwijderd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dan 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mogelijk.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Hiertoe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verzoek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sturen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organisatie.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6: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Geschillenregeling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Geschillen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tussen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uitsluiting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burgerlijke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rechter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arbitrage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beslecht,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overeenkomstig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arbitragereglement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Atletiekunie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lastRenderedPageBreak/>
        <w:t>of,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gebreke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daarvan,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reglement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Nederlands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Arbitrage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Instituut.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geschil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geacht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aanwezig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indien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één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beide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partijen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verklaart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geval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7: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Reglement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toepassing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reglement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individuele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667F1"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667F1"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Oliebollenloop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Hasselt,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onderdeel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uitmaakt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algemene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voorwaarden.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2.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Reglement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individuele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deelnemers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2023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4EM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8EM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1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Oliebollenloop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Hasselt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4EM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8EM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georganiseerd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Stichting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IJsclub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spellingerror"/>
          <w:rFonts w:ascii="Arial" w:hAnsi="Arial" w:cs="Arial"/>
          <w:color w:val="333333"/>
          <w:sz w:val="22"/>
          <w:szCs w:val="22"/>
        </w:rPr>
        <w:t>Zwartewater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Hasselt.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2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Oliebollenloop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Hasselt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4EM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8EM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gehouden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AB4B30"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B4B30" w:rsidRPr="00AB4B30"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gecertificeerd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parcours.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3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zich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lopend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bewegen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uitgezette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parcours,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wegatletiek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gebruikelijke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wijze.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herkenbaar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4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wegenverkeerswet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daarop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gebaseerde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wetgeving,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zoals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reglement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verkeersregels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verkeerstekens,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blijven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ook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tijdens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gehele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parcours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kracht.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5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instructies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volgen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c.q.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personen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gelet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gedragen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kleding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andere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uiterlijke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kenmerken,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kennelijk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behoren.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6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gerechtigd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diskwalificeren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en/of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wedstrijd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halen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indien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zich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houdt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wedstrijdreglement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zich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onsportief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onbehoorlijk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gedraagt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indien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zulks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grond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medische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overwegingen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verband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ordelijk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verloop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noodzakelijk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geacht.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7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verwacht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toebrengt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eigendommen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anderen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afval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achterlaat;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tevens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wildplassen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verboden.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8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toegestaan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tijdens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evenement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expliciet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politieke,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levensbeschouwelijke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religieuze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denkbeelden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dragen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uitlatingen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aanstootgevend,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kwetsend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beledigend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ervaren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kunnen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welke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wijze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ook.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lastRenderedPageBreak/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9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feitelijke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toewijzing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color w:val="333333"/>
          <w:sz w:val="22"/>
          <w:szCs w:val="22"/>
        </w:rPr>
        <w:t>startvak</w:t>
      </w:r>
      <w:proofErr w:type="spellEnd"/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geschiedt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verplicht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minimaal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vijf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minuten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start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desbetreffende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startvakken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aanwezig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10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ontvangt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startnummer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waarop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toegekende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deelnamenummer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vermeld.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startnummer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borst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bevestigen.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startnummer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zodanig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bevestigd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gedragen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startnummer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andere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afgebeelde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informatie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goed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zichtbaar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mag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afgesneden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gevouwen.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verboden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andere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startnummers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dragen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verstrekt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opvolgen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diskwalificatie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overgegaan.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neemt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startnummers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gediskwalificeerd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anderszins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uitgevallen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11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tijdregistratie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geschiedt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gebruik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maken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IPICO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chip.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bruto-eindtijden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uitslag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naar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boven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afgerond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hele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seconden.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passage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finish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atleet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bepalend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uitslag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wedstrijd.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12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Elke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B4B30" w:rsidRPr="006D0E33">
        <w:rPr>
          <w:rStyle w:val="normaltextrun"/>
          <w:rFonts w:ascii="Arial" w:hAnsi="Arial" w:cs="Arial"/>
          <w:color w:val="333333"/>
          <w:sz w:val="22"/>
          <w:szCs w:val="22"/>
        </w:rPr>
        <w:t>Oliebollenloop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4EM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8EM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tijdig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finish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haalt,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maakt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kans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B4B30" w:rsidRPr="006D0E33"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B4B30" w:rsidRPr="006D0E33">
        <w:rPr>
          <w:rStyle w:val="normaltextrun"/>
          <w:rFonts w:ascii="Arial" w:hAnsi="Arial" w:cs="Arial"/>
          <w:color w:val="333333"/>
          <w:sz w:val="22"/>
          <w:szCs w:val="22"/>
        </w:rPr>
        <w:t>eervolle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B4B30" w:rsidRPr="006D0E33">
        <w:rPr>
          <w:rStyle w:val="normaltextrun"/>
          <w:rFonts w:ascii="Arial" w:hAnsi="Arial" w:cs="Arial"/>
          <w:color w:val="333333"/>
          <w:sz w:val="22"/>
          <w:szCs w:val="22"/>
        </w:rPr>
        <w:t>vermelding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heeft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geen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recht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B4B30" w:rsidRPr="006D0E33">
        <w:rPr>
          <w:rStyle w:val="normaltextrun"/>
          <w:rFonts w:ascii="Arial" w:hAnsi="Arial" w:cs="Arial"/>
          <w:color w:val="333333"/>
          <w:sz w:val="22"/>
          <w:szCs w:val="22"/>
        </w:rPr>
        <w:t>vermelding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indien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hij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strijd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heeft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gehandeld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reglement.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B4B30" w:rsidRPr="006D0E33"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B4B30" w:rsidRPr="006D0E33">
        <w:rPr>
          <w:rStyle w:val="normaltextrun"/>
          <w:rFonts w:ascii="Arial" w:hAnsi="Arial" w:cs="Arial"/>
          <w:color w:val="333333"/>
          <w:sz w:val="22"/>
          <w:szCs w:val="22"/>
        </w:rPr>
        <w:t>vermelding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B4B30" w:rsidRPr="006D0E33"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AB4B30" w:rsidRPr="006D0E33">
        <w:rPr>
          <w:rStyle w:val="normaltextrun"/>
          <w:rFonts w:ascii="Arial" w:hAnsi="Arial" w:cs="Arial"/>
          <w:color w:val="333333"/>
          <w:sz w:val="22"/>
          <w:szCs w:val="22"/>
        </w:rPr>
        <w:t>ingetrokken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indien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na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blijkt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strijd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reglement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heeft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Pr="006D0E33">
        <w:rPr>
          <w:rStyle w:val="normaltextrun"/>
          <w:rFonts w:ascii="Arial" w:hAnsi="Arial" w:cs="Arial"/>
          <w:color w:val="333333"/>
          <w:sz w:val="22"/>
          <w:szCs w:val="22"/>
        </w:rPr>
        <w:t>gehandeld.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13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AB4B30" w:rsidRDefault="00C1402B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stelt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uitslag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vast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gerechtigd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uitslag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wijzigen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na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geconstateerde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onjuistheden.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14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Bij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deelname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Oliebollenloop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Hasselt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2023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geldt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volgende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limiet: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12.25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uur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sluit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doorgang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laatste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ronde.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dus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tijd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beg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innen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laatste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ronde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8EM.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finish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sluit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om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3B4E5C">
        <w:rPr>
          <w:rStyle w:val="normaltextrun"/>
          <w:rFonts w:ascii="Arial" w:hAnsi="Arial" w:cs="Arial"/>
          <w:color w:val="333333"/>
          <w:sz w:val="22"/>
          <w:szCs w:val="22"/>
        </w:rPr>
        <w:t>11.45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uur.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verband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veiligheid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na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tijdstip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meer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garanderen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valt.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15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aanvaardt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aansprakelijkheid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verloren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kledingstukken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andere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eigendommen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deelnemers.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geldt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ook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zaken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achtergelaten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beschikking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gestelde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kleedaccommodatie.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erop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gewezen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deze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accommodatie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door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bewaakt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wordt.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deelnemer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wordt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verwacht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dat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zij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schade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toebrengt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eigendommen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anderen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afval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achterlaat.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16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Het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volgen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van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wedstrijd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auto's,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op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motoren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of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(brom)fietsen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is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verboden.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lastRenderedPageBreak/>
        <w:t>Artikel</w:t>
      </w:r>
      <w:r w:rsidR="000834C6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17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834C6" w:rsidRDefault="000834C6" w:rsidP="00C140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C1402B" w:rsidRDefault="00C1402B" w:rsidP="00C14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alle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gevallen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waarin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dit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reglement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niet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voorziet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beslist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de</w:t>
      </w:r>
      <w:r w:rsidR="000834C6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organisator.</w:t>
      </w:r>
      <w:r w:rsidR="000834C6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DE56C4" w:rsidRDefault="00DE56C4"/>
    <w:sectPr w:rsidR="00DE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28"/>
    <w:multiLevelType w:val="multilevel"/>
    <w:tmpl w:val="FDE87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C26FE"/>
    <w:multiLevelType w:val="multilevel"/>
    <w:tmpl w:val="34422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C7CA2"/>
    <w:multiLevelType w:val="multilevel"/>
    <w:tmpl w:val="4072C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36FB9"/>
    <w:multiLevelType w:val="multilevel"/>
    <w:tmpl w:val="D340B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E7C57"/>
    <w:multiLevelType w:val="multilevel"/>
    <w:tmpl w:val="B7A4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8264B"/>
    <w:multiLevelType w:val="multilevel"/>
    <w:tmpl w:val="872E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2B"/>
    <w:rsid w:val="000834C6"/>
    <w:rsid w:val="003A6654"/>
    <w:rsid w:val="003B4E5C"/>
    <w:rsid w:val="006D0E33"/>
    <w:rsid w:val="008A6499"/>
    <w:rsid w:val="00992A1E"/>
    <w:rsid w:val="00A667F1"/>
    <w:rsid w:val="00AB4B30"/>
    <w:rsid w:val="00C1402B"/>
    <w:rsid w:val="00D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1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1402B"/>
  </w:style>
  <w:style w:type="character" w:customStyle="1" w:styleId="eop">
    <w:name w:val="eop"/>
    <w:basedOn w:val="Standaardalinea-lettertype"/>
    <w:rsid w:val="00C1402B"/>
  </w:style>
  <w:style w:type="character" w:customStyle="1" w:styleId="spellingerror">
    <w:name w:val="spellingerror"/>
    <w:basedOn w:val="Standaardalinea-lettertype"/>
    <w:rsid w:val="00C1402B"/>
  </w:style>
  <w:style w:type="character" w:customStyle="1" w:styleId="contextualspellingandgrammarerror">
    <w:name w:val="contextualspellingandgrammarerror"/>
    <w:basedOn w:val="Standaardalinea-lettertype"/>
    <w:rsid w:val="00C1402B"/>
  </w:style>
  <w:style w:type="character" w:customStyle="1" w:styleId="scxw159765612">
    <w:name w:val="scxw159765612"/>
    <w:basedOn w:val="Standaardalinea-lettertype"/>
    <w:rsid w:val="00C14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1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1402B"/>
  </w:style>
  <w:style w:type="character" w:customStyle="1" w:styleId="eop">
    <w:name w:val="eop"/>
    <w:basedOn w:val="Standaardalinea-lettertype"/>
    <w:rsid w:val="00C1402B"/>
  </w:style>
  <w:style w:type="character" w:customStyle="1" w:styleId="spellingerror">
    <w:name w:val="spellingerror"/>
    <w:basedOn w:val="Standaardalinea-lettertype"/>
    <w:rsid w:val="00C1402B"/>
  </w:style>
  <w:style w:type="character" w:customStyle="1" w:styleId="contextualspellingandgrammarerror">
    <w:name w:val="contextualspellingandgrammarerror"/>
    <w:basedOn w:val="Standaardalinea-lettertype"/>
    <w:rsid w:val="00C1402B"/>
  </w:style>
  <w:style w:type="character" w:customStyle="1" w:styleId="scxw159765612">
    <w:name w:val="scxw159765612"/>
    <w:basedOn w:val="Standaardalinea-lettertype"/>
    <w:rsid w:val="00C1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chrijve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1739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2022-11-22T18:18:00Z</dcterms:created>
  <dcterms:modified xsi:type="dcterms:W3CDTF">2023-11-19T19:56:00Z</dcterms:modified>
</cp:coreProperties>
</file>